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8C" w:rsidRPr="00BF00E7" w:rsidRDefault="00DB688C" w:rsidP="00DB688C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1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A6B" w:rsidRPr="00BF00E7" w:rsidRDefault="003C336E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48"/>
          <w:szCs w:val="48"/>
          <w:lang w:val="en-GB"/>
        </w:rPr>
      </w:pPr>
      <w:r w:rsidRPr="00BF00E7">
        <w:rPr>
          <w:rFonts w:ascii="Attic" w:hAnsi="Attic"/>
          <w:color w:val="262626" w:themeColor="text1" w:themeTint="D9"/>
          <w:sz w:val="48"/>
          <w:szCs w:val="48"/>
          <w:lang w:val="en-GB"/>
        </w:rPr>
        <w:t>While you wait</w:t>
      </w:r>
    </w:p>
    <w:p w:rsidR="00D308DA" w:rsidRPr="00BF00E7" w:rsidRDefault="00D34490" w:rsidP="00BC2BE0">
      <w:pP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Prosecco frizzante ‘Spago’</w:t>
      </w:r>
      <w:r w:rsidR="00BC2BE0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</w:t>
      </w:r>
      <w:r w:rsidR="00D308DA"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(125ml)</w:t>
      </w:r>
      <w:r w:rsidR="00D308DA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£3.95</w:t>
      </w:r>
    </w:p>
    <w:p w:rsidR="00D34490" w:rsidRPr="00BF00E7" w:rsidRDefault="00D34490" w:rsidP="00BC2BE0">
      <w:pPr>
        <w:spacing w:after="0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Spritzberry </w:t>
      </w:r>
      <w:r w:rsidR="00D308DA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£5.50</w:t>
      </w:r>
    </w:p>
    <w:p w:rsidR="00BC2BE0" w:rsidRPr="00BF00E7" w:rsidRDefault="00BC2BE0" w:rsidP="00BC2BE0">
      <w:pP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lang w:val="en-GB"/>
        </w:rPr>
        <w:t>raspberry, organic raspberry crush, fresh lemon, prosecco</w:t>
      </w:r>
    </w:p>
    <w:p w:rsidR="00376D2E" w:rsidRPr="00BF00E7" w:rsidRDefault="00376D2E" w:rsidP="00BC2BE0">
      <w:pPr>
        <w:spacing w:after="0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Rose of Orient </w:t>
      </w:r>
      <w:r w:rsidR="00BC2BE0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£5.</w:t>
      </w:r>
      <w:r w:rsidR="00D308DA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50</w:t>
      </w:r>
    </w:p>
    <w:p w:rsidR="00BC2BE0" w:rsidRPr="00BF00E7" w:rsidRDefault="00BC2BE0" w:rsidP="00BC2BE0">
      <w:pP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lang w:val="en-GB"/>
        </w:rPr>
        <w:t>damascene rose bubbly, pomegranate seeds, prosecco</w:t>
      </w:r>
    </w:p>
    <w:p w:rsidR="00FC7853" w:rsidRPr="00BF00E7" w:rsidRDefault="00BC2BE0" w:rsidP="00FC7853">
      <w:pPr>
        <w:ind w:left="-425" w:right="-164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White wine spritzer </w:t>
      </w:r>
      <w:r w:rsidR="00DB688C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f</w:t>
      </w: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rom £</w:t>
      </w:r>
      <w:r w:rsidR="00DB688C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5.25</w:t>
      </w:r>
    </w:p>
    <w:p w:rsidR="00BC2BE0" w:rsidRPr="00BF00E7" w:rsidRDefault="00376D2E" w:rsidP="00BC2BE0">
      <w:pPr>
        <w:ind w:left="-426" w:right="-164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Classic G&amp;T </w:t>
      </w:r>
      <w:r w:rsidR="00D308DA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£4.35</w:t>
      </w:r>
    </w:p>
    <w:p w:rsidR="00D31AD7" w:rsidRPr="00BF00E7" w:rsidRDefault="00D308DA" w:rsidP="00BC2BE0">
      <w:pPr>
        <w:ind w:left="-426" w:right="-164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  </w:t>
      </w:r>
      <w:r w:rsidR="00D31AD7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Elderflower G&amp;T</w:t>
      </w: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£4.35</w:t>
      </w:r>
    </w:p>
    <w:p w:rsidR="00D308DA" w:rsidRPr="00BF00E7" w:rsidRDefault="006B29C3" w:rsidP="00BC2BE0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Elderflower Solstice</w:t>
      </w:r>
      <w:r w:rsidR="00BC2BE0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</w:t>
      </w:r>
      <w:r w:rsidR="00D308DA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£4.95</w:t>
      </w:r>
    </w:p>
    <w:p w:rsidR="00376D2E" w:rsidRPr="00BF00E7" w:rsidRDefault="006B29C3" w:rsidP="00BC2BE0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lang w:val="en-GB"/>
        </w:rPr>
      </w:pPr>
      <w:r w:rsidRPr="00BF00E7">
        <w:rPr>
          <w:rFonts w:ascii="Attic" w:hAnsi="Attic"/>
          <w:color w:val="262626" w:themeColor="text1" w:themeTint="D9"/>
          <w:lang w:val="en-GB"/>
        </w:rPr>
        <w:t xml:space="preserve">Gordon’s elderflower gin, </w:t>
      </w:r>
      <w:r w:rsidR="00D308DA" w:rsidRPr="00BF00E7">
        <w:rPr>
          <w:rFonts w:ascii="Attic" w:hAnsi="Attic"/>
          <w:color w:val="262626" w:themeColor="text1" w:themeTint="D9"/>
          <w:lang w:val="en-GB"/>
        </w:rPr>
        <w:t>apple &amp;</w:t>
      </w:r>
      <w:r w:rsidRPr="00BF00E7">
        <w:rPr>
          <w:rFonts w:ascii="Attic" w:hAnsi="Attic"/>
          <w:color w:val="262626" w:themeColor="text1" w:themeTint="D9"/>
          <w:lang w:val="en-GB"/>
        </w:rPr>
        <w:t xml:space="preserve"> elderflower juice, fresh lemon</w:t>
      </w:r>
    </w:p>
    <w:p w:rsidR="00EE3C31" w:rsidRPr="00BF00E7" w:rsidRDefault="00EE3C31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u w:val="single"/>
          <w:lang w:val="en-GB"/>
        </w:rPr>
      </w:pPr>
    </w:p>
    <w:p w:rsidR="006B29C3" w:rsidRPr="00BF00E7" w:rsidRDefault="006B29C3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u w:val="single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u w:val="single"/>
          <w:lang w:val="en-GB"/>
        </w:rPr>
        <w:t>Nibbles</w:t>
      </w:r>
      <w:r w:rsidR="00EE3C31" w:rsidRPr="00BF00E7">
        <w:rPr>
          <w:rFonts w:ascii="Attic" w:hAnsi="Attic"/>
          <w:color w:val="262626" w:themeColor="text1" w:themeTint="D9"/>
          <w:sz w:val="36"/>
          <w:szCs w:val="36"/>
          <w:u w:val="single"/>
          <w:lang w:val="en-GB"/>
        </w:rPr>
        <w:t xml:space="preserve"> (at £2.50</w:t>
      </w:r>
      <w:r w:rsidR="00194C79" w:rsidRPr="00BF00E7">
        <w:rPr>
          <w:rFonts w:ascii="Attic" w:hAnsi="Attic"/>
          <w:color w:val="262626" w:themeColor="text1" w:themeTint="D9"/>
          <w:sz w:val="36"/>
          <w:szCs w:val="36"/>
          <w:u w:val="single"/>
          <w:lang w:val="en-GB"/>
        </w:rPr>
        <w:t xml:space="preserve"> each</w:t>
      </w:r>
      <w:r w:rsidR="00EE3C31" w:rsidRPr="00BF00E7">
        <w:rPr>
          <w:rFonts w:ascii="Attic" w:hAnsi="Attic"/>
          <w:color w:val="262626" w:themeColor="text1" w:themeTint="D9"/>
          <w:sz w:val="36"/>
          <w:szCs w:val="36"/>
          <w:u w:val="single"/>
          <w:lang w:val="en-GB"/>
        </w:rPr>
        <w:t>)</w:t>
      </w:r>
    </w:p>
    <w:p w:rsidR="00D308DA" w:rsidRPr="00BF00E7" w:rsidRDefault="00D308DA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  <w:sectPr w:rsidR="00D308DA" w:rsidRPr="00BF00E7" w:rsidSect="00FC7DC0">
          <w:pgSz w:w="11906" w:h="16838"/>
          <w:pgMar w:top="993" w:right="849" w:bottom="1440" w:left="1440" w:header="708" w:footer="708" w:gutter="0"/>
          <w:cols w:space="2"/>
          <w:docGrid w:linePitch="360"/>
        </w:sectPr>
      </w:pPr>
    </w:p>
    <w:p w:rsidR="006B29C3" w:rsidRPr="00BF00E7" w:rsidRDefault="006B29C3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</w:pPr>
      <w:r w:rsidRPr="00BF00E7">
        <w:rPr>
          <w:rFonts w:ascii="Attic" w:hAnsi="Attic"/>
          <w:color w:val="262626" w:themeColor="text1" w:themeTint="D9"/>
          <w:sz w:val="32"/>
          <w:szCs w:val="32"/>
          <w:lang w:val="en-GB"/>
        </w:rPr>
        <w:lastRenderedPageBreak/>
        <w:t>Marinated olives</w:t>
      </w:r>
    </w:p>
    <w:p w:rsidR="006B29C3" w:rsidRPr="00BF00E7" w:rsidRDefault="006B29C3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</w:pPr>
      <w:r w:rsidRPr="00BF00E7">
        <w:rPr>
          <w:rFonts w:ascii="Attic" w:hAnsi="Attic"/>
          <w:color w:val="262626" w:themeColor="text1" w:themeTint="D9"/>
          <w:sz w:val="32"/>
          <w:szCs w:val="32"/>
          <w:lang w:val="en-GB"/>
        </w:rPr>
        <w:t>Roasted chilli broad beans</w:t>
      </w:r>
    </w:p>
    <w:p w:rsidR="006B29C3" w:rsidRPr="00BF00E7" w:rsidRDefault="006B29C3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</w:pPr>
      <w:r w:rsidRPr="00BF00E7">
        <w:rPr>
          <w:rFonts w:ascii="Attic" w:hAnsi="Attic"/>
          <w:color w:val="262626" w:themeColor="text1" w:themeTint="D9"/>
          <w:sz w:val="32"/>
          <w:szCs w:val="32"/>
          <w:lang w:val="en-GB"/>
        </w:rPr>
        <w:t>Dipping flat bread &amp; balsamic olive oil</w:t>
      </w:r>
    </w:p>
    <w:p w:rsidR="006B29C3" w:rsidRPr="00BF00E7" w:rsidRDefault="00F56B4D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</w:pPr>
      <w:r w:rsidRPr="00BF00E7">
        <w:rPr>
          <w:rFonts w:ascii="Attic" w:hAnsi="Attic"/>
          <w:color w:val="262626" w:themeColor="text1" w:themeTint="D9"/>
          <w:sz w:val="32"/>
          <w:szCs w:val="32"/>
          <w:lang w:val="en-GB"/>
        </w:rPr>
        <w:t>Crispy rosemary and sea salt flat bread</w:t>
      </w:r>
    </w:p>
    <w:p w:rsidR="00EE3C31" w:rsidRPr="00BF00E7" w:rsidRDefault="00EE3C31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</w:pPr>
      <w:r w:rsidRPr="00BF00E7">
        <w:rPr>
          <w:rFonts w:ascii="Attic" w:hAnsi="Attic"/>
          <w:color w:val="262626" w:themeColor="text1" w:themeTint="D9"/>
          <w:sz w:val="32"/>
          <w:szCs w:val="32"/>
          <w:lang w:val="en-GB"/>
        </w:rPr>
        <w:t>Creamy feta with smoked paprika</w:t>
      </w:r>
    </w:p>
    <w:p w:rsidR="00DB688C" w:rsidRPr="00BF00E7" w:rsidRDefault="00DB688C" w:rsidP="00DB688C">
      <w:pPr>
        <w:autoSpaceDE w:val="0"/>
        <w:autoSpaceDN w:val="0"/>
        <w:adjustRightInd w:val="0"/>
        <w:spacing w:after="0" w:line="240" w:lineRule="auto"/>
        <w:ind w:left="-426" w:right="-1419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3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9C3" w:rsidRPr="00BF00E7" w:rsidRDefault="006B29C3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32"/>
          <w:szCs w:val="32"/>
          <w:lang w:val="en-GB"/>
        </w:rPr>
      </w:pPr>
    </w:p>
    <w:p w:rsidR="006B29C3" w:rsidRPr="00BF00E7" w:rsidRDefault="006B29C3" w:rsidP="003E60AB">
      <w:pPr>
        <w:ind w:left="-426" w:right="-852"/>
        <w:jc w:val="left"/>
        <w:rPr>
          <w:rFonts w:ascii="Attic" w:hAnsi="Attic"/>
          <w:color w:val="262626" w:themeColor="text1" w:themeTint="D9"/>
          <w:sz w:val="32"/>
          <w:szCs w:val="32"/>
          <w:lang w:val="en-GB"/>
        </w:rPr>
      </w:pPr>
    </w:p>
    <w:p w:rsidR="00DB688C" w:rsidRPr="00BF00E7" w:rsidRDefault="00DB688C" w:rsidP="00DB688C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6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8C" w:rsidRPr="00BF00E7" w:rsidRDefault="00DB688C" w:rsidP="003E60AB">
      <w:pPr>
        <w:ind w:left="-426" w:right="-852"/>
        <w:jc w:val="left"/>
        <w:rPr>
          <w:rFonts w:ascii="Attic" w:hAnsi="Attic"/>
          <w:color w:val="262626" w:themeColor="text1" w:themeTint="D9"/>
          <w:lang w:val="en-GB"/>
        </w:rPr>
      </w:pPr>
    </w:p>
    <w:p w:rsidR="009F47FA" w:rsidRPr="00BF00E7" w:rsidRDefault="009F47FA" w:rsidP="009F47FA">
      <w:pPr>
        <w:pBdr>
          <w:top w:val="single" w:sz="18" w:space="1" w:color="auto"/>
          <w:left w:val="single" w:sz="18" w:space="4" w:color="auto"/>
          <w:right w:val="single" w:sz="18" w:space="4" w:color="auto"/>
        </w:pBdr>
        <w:spacing w:after="0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Our summer set</w:t>
      </w:r>
    </w:p>
    <w:p w:rsidR="003E60AB" w:rsidRPr="00BF00E7" w:rsidRDefault="003E60AB" w:rsidP="009F47FA">
      <w:pPr>
        <w:pBdr>
          <w:left w:val="single" w:sz="18" w:space="4" w:color="auto"/>
          <w:bottom w:val="single" w:sz="18" w:space="1" w:color="auto"/>
          <w:right w:val="single" w:sz="18" w:space="4" w:color="auto"/>
        </w:pBd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4"/>
          <w:szCs w:val="24"/>
          <w:lang w:val="en-GB"/>
        </w:rPr>
        <w:t>For the whole table to share</w:t>
      </w:r>
    </w:p>
    <w:p w:rsidR="00F62548" w:rsidRPr="00BF00E7" w:rsidRDefault="00F62548" w:rsidP="009F47FA">
      <w:pPr>
        <w:pBdr>
          <w:left w:val="single" w:sz="18" w:space="4" w:color="auto"/>
          <w:bottom w:val="single" w:sz="18" w:space="1" w:color="auto"/>
          <w:right w:val="single" w:sz="18" w:space="4" w:color="auto"/>
        </w:pBdr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Herby falafel &amp; tahini dip/ silky hummus/ tabbouleh/ burnt aubergine &amp; ricotta gnocchi</w:t>
      </w:r>
      <w:r w:rsidR="002651A6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with lab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neh/</w:t>
      </w:r>
      <w:r w:rsidR="00EE3C3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dipping bread &amp; </w:t>
      </w:r>
      <w:r w:rsidR="002651A6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marinated olives/</w:t>
      </w:r>
      <w:r w:rsidR="000D32F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pickled vegetables</w:t>
      </w:r>
      <w:r w:rsidR="00EE3C3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/creamy feta &amp; smoked paprika</w:t>
      </w:r>
    </w:p>
    <w:p w:rsidR="003E60AB" w:rsidRPr="00BF00E7" w:rsidRDefault="003E60AB" w:rsidP="009F47FA">
      <w:pPr>
        <w:pBdr>
          <w:left w:val="single" w:sz="18" w:space="4" w:color="auto"/>
          <w:bottom w:val="single" w:sz="18" w:space="1" w:color="auto"/>
          <w:right w:val="single" w:sz="18" w:space="4" w:color="auto"/>
        </w:pBdr>
        <w:ind w:left="-426" w:right="-852"/>
        <w:jc w:val="center"/>
        <w:rPr>
          <w:rFonts w:ascii="Attic" w:hAnsi="Attic"/>
          <w:b/>
          <w:color w:val="262626" w:themeColor="text1" w:themeTint="D9"/>
          <w:sz w:val="24"/>
          <w:szCs w:val="24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4"/>
          <w:szCs w:val="24"/>
          <w:lang w:val="en-GB"/>
        </w:rPr>
        <w:t>Followed by … Main course of your choice £22.00 per person</w:t>
      </w:r>
    </w:p>
    <w:p w:rsidR="009F47FA" w:rsidRPr="00BF00E7" w:rsidRDefault="009F47FA" w:rsidP="009F47FA">
      <w:pPr>
        <w:pBdr>
          <w:left w:val="single" w:sz="18" w:space="4" w:color="auto"/>
          <w:bottom w:val="single" w:sz="18" w:space="1" w:color="auto"/>
          <w:right w:val="single" w:sz="18" w:space="4" w:color="auto"/>
        </w:pBdr>
        <w:ind w:left="-426" w:right="-852"/>
        <w:jc w:val="center"/>
        <w:rPr>
          <w:rFonts w:ascii="Attic" w:hAnsi="Attic"/>
          <w:b/>
          <w:color w:val="262626" w:themeColor="text1" w:themeTint="D9"/>
          <w:sz w:val="24"/>
          <w:szCs w:val="24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4"/>
          <w:szCs w:val="24"/>
          <w:lang w:val="en-GB"/>
        </w:rPr>
        <w:t xml:space="preserve">(All steaks £2.50 supplement) </w:t>
      </w:r>
    </w:p>
    <w:p w:rsidR="003C4155" w:rsidRPr="00BF00E7" w:rsidRDefault="003C4155" w:rsidP="003C4155">
      <w:pPr>
        <w:spacing w:after="0"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lang w:val="en-GB"/>
        </w:rPr>
      </w:pPr>
    </w:p>
    <w:p w:rsidR="002651A6" w:rsidRPr="00BF00E7" w:rsidRDefault="002651A6" w:rsidP="003C4155">
      <w:pPr>
        <w:spacing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Starters</w:t>
      </w:r>
      <w:r w:rsidR="002659F2"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 xml:space="preserve"> </w:t>
      </w:r>
    </w:p>
    <w:p w:rsidR="00572BDF" w:rsidRPr="00BF00E7" w:rsidRDefault="00572BDF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Homemade soup &amp; bread £4.95</w:t>
      </w:r>
    </w:p>
    <w:p w:rsidR="00A369D8" w:rsidRPr="00BF00E7" w:rsidRDefault="00A369D8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Lamb kidneys in pomegranate </w:t>
      </w:r>
      <w:r w:rsidR="00577CC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molasses, burnt pitta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£6.50</w:t>
      </w:r>
    </w:p>
    <w:p w:rsidR="00045CA3" w:rsidRPr="00BF00E7" w:rsidRDefault="00045CA3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Turkish lamb dumplings in Greek yoghurt, garlic &amp; chickpea broth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£6.95</w:t>
      </w:r>
    </w:p>
    <w:p w:rsidR="00577CC1" w:rsidRPr="00BF00E7" w:rsidRDefault="00577CC1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Sardines wrapped in vine leaves, chilli jelly &amp; sumac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£6.95</w:t>
      </w:r>
    </w:p>
    <w:p w:rsidR="00045CA3" w:rsidRPr="00BF00E7" w:rsidRDefault="00045CA3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Za’atar</w:t>
      </w:r>
      <w:r w:rsidR="00A369D8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king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="00A369D8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prawns, cracked whe</w:t>
      </w:r>
      <w:r w:rsidR="002659F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at, roasted lemon &amp; tomato 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£6.95</w:t>
      </w:r>
    </w:p>
    <w:p w:rsidR="00577CC1" w:rsidRPr="00BF00E7" w:rsidRDefault="00577CC1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Aubergine and ricotta gnocchi, burnt sage butter, frizzy lettuce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£6.50</w:t>
      </w:r>
    </w:p>
    <w:p w:rsidR="00DB688C" w:rsidRPr="00BF00E7" w:rsidRDefault="00A369D8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Courgettes fritters with lemon &amp; dukkah dip, baby leaves, broad beans and pomegranate salad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£6.50</w:t>
      </w:r>
    </w:p>
    <w:p w:rsidR="0097656E" w:rsidRPr="00BF00E7" w:rsidRDefault="0097656E" w:rsidP="003C4155">
      <w:pPr>
        <w:spacing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</w:p>
    <w:p w:rsidR="003C4155" w:rsidRPr="00BF00E7" w:rsidRDefault="003C4155" w:rsidP="003C4155">
      <w:pPr>
        <w:spacing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Sides</w:t>
      </w:r>
    </w:p>
    <w:p w:rsidR="003C4155" w:rsidRPr="00BF00E7" w:rsidRDefault="003C4155" w:rsidP="003C4155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Potato wedges/ seasonal vegetables/ </w:t>
      </w:r>
      <w:r w:rsidR="0097656E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bistro salad/ crusty bread or pitta @ £3.00 each</w:t>
      </w:r>
    </w:p>
    <w:p w:rsidR="00DB688C" w:rsidRPr="00BF00E7" w:rsidRDefault="00DB688C" w:rsidP="00DB688C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8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9D8" w:rsidRPr="00BF00E7" w:rsidRDefault="004856BF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</w:p>
    <w:p w:rsidR="00DB688C" w:rsidRPr="00BF00E7" w:rsidRDefault="00DB688C" w:rsidP="00DB688C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lastRenderedPageBreak/>
        <w:drawing>
          <wp:inline distT="0" distB="0" distL="0" distR="0">
            <wp:extent cx="762000" cy="533400"/>
            <wp:effectExtent l="19050" t="0" r="0" b="0"/>
            <wp:docPr id="9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53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CC1" w:rsidRPr="00BF00E7" w:rsidRDefault="001C0711" w:rsidP="0097656E">
      <w:pPr>
        <w:spacing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Meat</w:t>
      </w:r>
    </w:p>
    <w:p w:rsidR="00577CC1" w:rsidRPr="00BF00E7" w:rsidRDefault="00577CC1" w:rsidP="001C0711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8oz Rump steak and garlic butter</w:t>
      </w:r>
      <w:r w:rsidR="0026528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£15.95</w:t>
      </w:r>
    </w:p>
    <w:p w:rsidR="00577CC1" w:rsidRPr="00BF00E7" w:rsidRDefault="00577CC1" w:rsidP="001C0711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Entrecote au Poivre peppercorn crusted 8oz sirloin steak £16.95</w:t>
      </w:r>
    </w:p>
    <w:p w:rsidR="00265282" w:rsidRPr="00BF00E7" w:rsidRDefault="00577CC1" w:rsidP="003E60AB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sz w:val="22"/>
          <w:szCs w:val="22"/>
          <w:lang w:val="en-GB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All above served with potato wedges, confit</w:t>
      </w:r>
      <w:r w:rsidR="00265282"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 xml:space="preserve"> cherry tomato &amp;</w:t>
      </w: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 xml:space="preserve"> baby leaves</w:t>
      </w:r>
    </w:p>
    <w:p w:rsidR="00577CC1" w:rsidRPr="00BF00E7" w:rsidRDefault="00577CC1" w:rsidP="003E60AB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sz w:val="22"/>
          <w:szCs w:val="22"/>
          <w:lang w:val="en-GB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 xml:space="preserve"> Add grilled butterfly kidney to any steak for £1.25</w:t>
      </w:r>
    </w:p>
    <w:p w:rsidR="001C0711" w:rsidRPr="00BF00E7" w:rsidRDefault="001C0711" w:rsidP="003E60AB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sz w:val="22"/>
          <w:szCs w:val="22"/>
          <w:lang w:val="en-GB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Add pan-fried king prawns for £2.50</w:t>
      </w:r>
    </w:p>
    <w:p w:rsidR="00577CC1" w:rsidRPr="00BF00E7" w:rsidRDefault="00DB688C" w:rsidP="003E60AB">
      <w:pPr>
        <w:ind w:left="-425" w:right="-852"/>
        <w:jc w:val="center"/>
        <w:rPr>
          <w:rFonts w:ascii="Attic" w:hAnsi="Attic"/>
          <w:color w:val="262626" w:themeColor="text1" w:themeTint="D9"/>
          <w:sz w:val="22"/>
          <w:szCs w:val="22"/>
          <w:lang w:val="en-GB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S</w:t>
      </w:r>
      <w:r w:rsidR="00577CC1"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auces/butter: Béarnaise, Peppercorn, Port, Exmoor blue, Garlic butter</w:t>
      </w: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 xml:space="preserve"> </w:t>
      </w:r>
      <w:r w:rsidR="00577CC1"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£2.50</w:t>
      </w:r>
    </w:p>
    <w:p w:rsidR="00D31AD7" w:rsidRPr="00BF00E7" w:rsidRDefault="00577CC1" w:rsidP="001C0711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Lamb shank, green olives and preserved lemon tagine                       with tabbouleh, yoghurt and harissa </w:t>
      </w:r>
      <w:r w:rsidR="00D31AD7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£15.95</w:t>
      </w:r>
    </w:p>
    <w:p w:rsidR="00577CC1" w:rsidRPr="00BF00E7" w:rsidRDefault="00D40FD4" w:rsidP="001C0711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Belly of pork,</w:t>
      </w:r>
      <w:r w:rsidR="00165A78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bubble &amp; squeak, pork jus &amp;</w:t>
      </w:r>
      <w:r w:rsidR="00577CC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apple sauce </w:t>
      </w:r>
      <w:r w:rsidR="0026528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£13.95</w:t>
      </w:r>
    </w:p>
    <w:p w:rsidR="00577CC1" w:rsidRPr="00BF00E7" w:rsidRDefault="00577CC1" w:rsidP="001C0711">
      <w:pPr>
        <w:spacing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Confit </w:t>
      </w:r>
      <w:r w:rsidR="0026528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duck, dauphinoise potatoes, French beans &amp;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port sauce </w:t>
      </w:r>
      <w:r w:rsidR="0026528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£14.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95</w:t>
      </w:r>
    </w:p>
    <w:p w:rsidR="004856BF" w:rsidRPr="00BF00E7" w:rsidRDefault="004856BF" w:rsidP="0097656E">
      <w:pPr>
        <w:spacing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Fish</w:t>
      </w:r>
    </w:p>
    <w:p w:rsidR="001C0711" w:rsidRPr="00BF00E7" w:rsidRDefault="001C0711" w:rsidP="001C0711">
      <w:pPr>
        <w:tabs>
          <w:tab w:val="left" w:pos="1215"/>
        </w:tabs>
        <w:autoSpaceDE w:val="0"/>
        <w:autoSpaceDN w:val="0"/>
        <w:adjustRightInd w:val="0"/>
        <w:spacing w:line="240" w:lineRule="auto"/>
        <w:ind w:left="-851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Grilled fillet of sea bass on red pepper, walnut &amp; pomegranate sauce with burn</w:t>
      </w:r>
      <w:r w:rsidR="00FC7853">
        <w:rPr>
          <w:rFonts w:ascii="Attic" w:hAnsi="Attic"/>
          <w:color w:val="262626" w:themeColor="text1" w:themeTint="D9"/>
          <w:sz w:val="28"/>
          <w:szCs w:val="28"/>
          <w:lang w:val="en-GB"/>
        </w:rPr>
        <w:t>t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aubergines &amp; warm potato salad £15.95</w:t>
      </w:r>
    </w:p>
    <w:p w:rsidR="004856BF" w:rsidRPr="00BF00E7" w:rsidRDefault="004856BF" w:rsidP="001C0711">
      <w:pPr>
        <w:tabs>
          <w:tab w:val="left" w:pos="1215"/>
        </w:tabs>
        <w:autoSpaceDE w:val="0"/>
        <w:autoSpaceDN w:val="0"/>
        <w:adjustRightInd w:val="0"/>
        <w:spacing w:after="0" w:line="240" w:lineRule="auto"/>
        <w:ind w:left="-851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Roasted h</w:t>
      </w:r>
      <w:r w:rsidR="001C071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addock on chickpeas, spinach &amp;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smoked paprika stew,</w:t>
      </w:r>
    </w:p>
    <w:p w:rsidR="00CC22E1" w:rsidRPr="00BF00E7" w:rsidRDefault="009F47FA" w:rsidP="001C0711">
      <w:pPr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confit</w:t>
      </w:r>
      <w:r w:rsidR="004856B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cherry tomatoes</w:t>
      </w:r>
      <w:r w:rsidR="001C071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&amp; roasted peppers £14</w:t>
      </w:r>
      <w:r w:rsidR="00CC22E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.95</w:t>
      </w:r>
    </w:p>
    <w:p w:rsidR="001C0711" w:rsidRPr="00BF00E7" w:rsidRDefault="001C0711" w:rsidP="003E60AB">
      <w:pPr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Fish &amp; seafood broth with merguez sausage &amp; crusty bread topped with muhammara (fish &amp; seafood as available) £16.95</w:t>
      </w:r>
    </w:p>
    <w:p w:rsidR="00165A78" w:rsidRPr="00BF00E7" w:rsidRDefault="001C0711" w:rsidP="0097656E">
      <w:pPr>
        <w:spacing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="004856B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 </w:t>
      </w:r>
      <w:r w:rsidR="00165A78"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Vegetarian</w:t>
      </w:r>
    </w:p>
    <w:p w:rsidR="00FF16B8" w:rsidRPr="00BF00E7" w:rsidRDefault="00FF16B8" w:rsidP="0097656E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Falafel salad with baked beets, feta, grilled peppers, olives &amp; yoghurt dressing £9.50</w:t>
      </w:r>
    </w:p>
    <w:p w:rsidR="001C0711" w:rsidRPr="00BF00E7" w:rsidRDefault="00165A78" w:rsidP="0097656E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Adele’s courgette salad with grilled courgettes, beans, feta, lemon &amp; mint dressing topped with tempura courgettes stuffed with garlic cream cheese </w:t>
      </w:r>
      <w:r w:rsidR="00092C26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</w:t>
      </w:r>
      <w:r w:rsidR="00FF16B8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11.95</w:t>
      </w:r>
    </w:p>
    <w:p w:rsidR="0097656E" w:rsidRPr="00BF00E7" w:rsidRDefault="001C0711" w:rsidP="0097656E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B</w:t>
      </w:r>
      <w:r w:rsidR="004D0C6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aked aubergine stuff</w:t>
      </w:r>
      <w:r w:rsidR="00770143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ed with Israeli couscous, herbs &amp; </w:t>
      </w:r>
      <w:r w:rsidR="004D0C6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pistachio nuts, topped with pomegranate on h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arissa labneh &amp; fresh tomato &amp;</w:t>
      </w:r>
      <w:r w:rsidR="004D0C6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mint dressing </w:t>
      </w:r>
      <w:r w:rsidR="00FF16B8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£11.95</w:t>
      </w:r>
      <w:r w:rsidR="00577CC1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</w:t>
      </w:r>
    </w:p>
    <w:p w:rsidR="00577CC1" w:rsidRPr="00BF00E7" w:rsidRDefault="0097656E" w:rsidP="001C0711">
      <w:pPr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noProof/>
          <w:color w:val="262626" w:themeColor="text1" w:themeTint="D9"/>
          <w:sz w:val="36"/>
          <w:szCs w:val="36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5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7CC1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                                                                                        </w:t>
      </w:r>
    </w:p>
    <w:p w:rsidR="007B79EA" w:rsidRPr="00BF00E7" w:rsidRDefault="007B79EA" w:rsidP="003E60AB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lastRenderedPageBreak/>
        <w:drawing>
          <wp:inline distT="0" distB="0" distL="0" distR="0">
            <wp:extent cx="762000" cy="609600"/>
            <wp:effectExtent l="19050" t="0" r="0" b="0"/>
            <wp:docPr id="2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9EA" w:rsidRPr="00BF00E7" w:rsidRDefault="007B79EA" w:rsidP="003E60AB">
      <w:pPr>
        <w:spacing w:after="0"/>
        <w:ind w:left="-425" w:right="-852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Desserts</w:t>
      </w:r>
    </w:p>
    <w:p w:rsidR="00C856AA" w:rsidRPr="00BF00E7" w:rsidRDefault="00C856AA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ll desserts are homemade @ £5.75</w:t>
      </w:r>
    </w:p>
    <w:p w:rsidR="00572BDF" w:rsidRPr="00BF00E7" w:rsidRDefault="00572BDF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</w:p>
    <w:p w:rsidR="00B53720" w:rsidRPr="00BF00E7" w:rsidRDefault="00B53720" w:rsidP="00107CB2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Baklava with pomegranate seeds and short of espresso</w:t>
      </w:r>
      <w:r w:rsidR="003945E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(df)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="004A1C44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="003945E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    </w:t>
      </w:r>
    </w:p>
    <w:p w:rsidR="0004536A" w:rsidRPr="00BF00E7" w:rsidRDefault="0004536A" w:rsidP="00107CB2">
      <w:pPr>
        <w:spacing w:after="0"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Homemade meringue, whipped cream and seasonal fruit </w:t>
      </w:r>
      <w:r w:rsidR="0034056C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(gf)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    </w:t>
      </w:r>
    </w:p>
    <w:p w:rsidR="0004536A" w:rsidRPr="00BF00E7" w:rsidRDefault="0004536A" w:rsidP="00107CB2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2"/>
          <w:szCs w:val="22"/>
          <w:lang w:val="en-GB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  <w:lang w:val="en-GB"/>
        </w:rPr>
        <w:t>(please ask for today flavour)</w:t>
      </w:r>
    </w:p>
    <w:p w:rsidR="0004536A" w:rsidRPr="00BF00E7" w:rsidRDefault="001C0711" w:rsidP="00107CB2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Belgian</w:t>
      </w:r>
      <w:r w:rsidR="0004536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chocolate truffle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, melon &amp; chilli ice-cream</w:t>
      </w:r>
      <w:r w:rsidR="0034056C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(gf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, df</w:t>
      </w:r>
      <w:r w:rsidR="0034056C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)                      </w:t>
      </w:r>
    </w:p>
    <w:p w:rsidR="0034056C" w:rsidRPr="00BF00E7" w:rsidRDefault="0029575C" w:rsidP="00107CB2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Warm rhubarb and ginger butterscotch pudding, clotted cream   </w:t>
      </w:r>
      <w:r w:rsidR="003945E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</w:p>
    <w:p w:rsidR="00770143" w:rsidRPr="00BF00E7" w:rsidRDefault="00770143" w:rsidP="00770143">
      <w:pPr>
        <w:spacing w:after="0" w:line="240" w:lineRule="auto"/>
        <w:ind w:left="-851" w:right="-1039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Affogato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£6.75</w:t>
      </w:r>
    </w:p>
    <w:p w:rsidR="00770143" w:rsidRPr="00BF00E7" w:rsidRDefault="00770143" w:rsidP="00770143">
      <w:pPr>
        <w:spacing w:after="0" w:line="240" w:lineRule="auto"/>
        <w:ind w:left="-851" w:right="-1039"/>
        <w:jc w:val="center"/>
        <w:rPr>
          <w:rFonts w:ascii="Attic" w:hAnsi="Attic"/>
          <w:color w:val="262626" w:themeColor="text1" w:themeTint="D9"/>
          <w:sz w:val="24"/>
          <w:szCs w:val="24"/>
          <w:lang w:val="en-GB"/>
        </w:rPr>
      </w:pPr>
      <w:r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>(2</w:t>
      </w:r>
      <w:r w:rsidRPr="00BF00E7">
        <w:rPr>
          <w:rFonts w:ascii="Constantia" w:hAnsi="Constantia"/>
          <w:color w:val="262626" w:themeColor="text1" w:themeTint="D9"/>
          <w:sz w:val="24"/>
          <w:szCs w:val="24"/>
        </w:rPr>
        <w:t xml:space="preserve"> </w:t>
      </w:r>
      <w:r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>scoops of vanilla ice-cream, a</w:t>
      </w:r>
      <w:r w:rsidR="00107CB2"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 xml:space="preserve"> double</w:t>
      </w:r>
      <w:r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 xml:space="preserve"> shot of Tia Maria and a shot of espresso for the ultimate Italian after dinner hit!)</w:t>
      </w:r>
    </w:p>
    <w:p w:rsidR="00770143" w:rsidRPr="00BF00E7" w:rsidRDefault="00770143" w:rsidP="00770143">
      <w:pPr>
        <w:spacing w:after="0" w:line="240" w:lineRule="auto"/>
        <w:ind w:left="-851" w:right="-1039"/>
        <w:jc w:val="center"/>
        <w:rPr>
          <w:rFonts w:ascii="Constantia" w:hAnsi="Constantia"/>
          <w:b/>
          <w:color w:val="262626" w:themeColor="text1" w:themeTint="D9"/>
          <w:sz w:val="32"/>
          <w:szCs w:val="32"/>
        </w:rPr>
      </w:pPr>
    </w:p>
    <w:p w:rsidR="00127E49" w:rsidRPr="00BF00E7" w:rsidRDefault="00127E49" w:rsidP="003E60AB">
      <w:pPr>
        <w:spacing w:after="0" w:line="240" w:lineRule="auto"/>
        <w:ind w:left="-426" w:right="-852"/>
        <w:jc w:val="center"/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Selection of ice creams</w:t>
      </w:r>
    </w:p>
    <w:p w:rsidR="00127E49" w:rsidRPr="00BF00E7" w:rsidRDefault="00127E49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Clotted cream vanilla, Strawberry, Double chocolate, 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      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Honeycomb, Toffee fudge,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Mint choc chip</w:t>
      </w:r>
    </w:p>
    <w:p w:rsidR="00127E49" w:rsidRPr="00BF00E7" w:rsidRDefault="00127E49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One scoop  £</w:t>
      </w:r>
      <w:r w:rsidR="00E23F94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2.30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       Two scoops  £</w:t>
      </w:r>
      <w:r w:rsidR="001C071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3.6</w:t>
      </w:r>
      <w:r w:rsidR="00E23F94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0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     Three scoops </w:t>
      </w:r>
      <w:r w:rsidR="00572BD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£</w:t>
      </w:r>
      <w:r w:rsidR="00E23F94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4.</w:t>
      </w:r>
      <w:r w:rsidR="001C071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70</w:t>
      </w:r>
    </w:p>
    <w:p w:rsidR="00127E49" w:rsidRPr="00BF00E7" w:rsidRDefault="00127E49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Selection of local cheeses and biscuits</w:t>
      </w:r>
    </w:p>
    <w:p w:rsidR="009F6B45" w:rsidRPr="00BF00E7" w:rsidRDefault="00F1343E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Ticklemore</w:t>
      </w:r>
      <w:r w:rsidR="009F6B4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m</w:t>
      </w:r>
      <w:r w:rsidR="00AD590C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ade near Totnes, Devon</w:t>
      </w:r>
      <w:r w:rsidR="004416B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.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</w:t>
      </w:r>
      <w:r w:rsidR="004416B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T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he</w:t>
      </w:r>
      <w:r w:rsidR="004416B2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Sharpham Ticklemore g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oa</w:t>
      </w:r>
      <w:r w:rsidR="001C071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t is pasteurized, semi-hard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cheese made with vegetable rennet</w:t>
      </w: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Sharpham Rustic</w:t>
      </w:r>
      <w:r w:rsidR="001C0711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semi-hard with moist creamy texture &amp;               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a natural rind</w:t>
      </w: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Cornish Yarg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light creamy, mould ripened cheese, wrapped in nettle leaves, has fresh slightly lemony taste and a unique flavour</w:t>
      </w: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Taw Valley cheddar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traditional mature hard cheese with mellow taste and crumbly texture</w:t>
      </w: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Devon</w:t>
      </w:r>
      <w:r w:rsidR="00F1343E"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 xml:space="preserve"> Blue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a full fat, medium soft, creamy blue cheese</w:t>
      </w:r>
    </w:p>
    <w:p w:rsidR="009F6B45" w:rsidRPr="00BF00E7" w:rsidRDefault="004416B2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>Cornish</w:t>
      </w:r>
      <w:r w:rsidR="009F6B45" w:rsidRPr="00BF00E7">
        <w:rPr>
          <w:rFonts w:ascii="Attic" w:hAnsi="Attic"/>
          <w:b/>
          <w:color w:val="262626" w:themeColor="text1" w:themeTint="D9"/>
          <w:sz w:val="28"/>
          <w:szCs w:val="28"/>
          <w:lang w:val="en-GB"/>
        </w:rPr>
        <w:t xml:space="preserve"> Brie</w:t>
      </w:r>
      <w:r w:rsidR="009F6B4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rich and creamy with soft edible white rind</w:t>
      </w: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4"/>
          <w:szCs w:val="24"/>
          <w:lang w:val="en-GB"/>
        </w:rPr>
      </w:pPr>
      <w:r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 xml:space="preserve">Two cheeses  £5.95        </w:t>
      </w:r>
      <w:proofErr w:type="gramStart"/>
      <w:r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>Four</w:t>
      </w:r>
      <w:proofErr w:type="gramEnd"/>
      <w:r w:rsidRPr="00BF00E7">
        <w:rPr>
          <w:rFonts w:ascii="Attic" w:hAnsi="Attic"/>
          <w:color w:val="262626" w:themeColor="text1" w:themeTint="D9"/>
          <w:sz w:val="24"/>
          <w:szCs w:val="24"/>
          <w:lang w:val="en-GB"/>
        </w:rPr>
        <w:t xml:space="preserve"> cheeses  £7.95        Six cheeses  £10.95</w:t>
      </w:r>
    </w:p>
    <w:p w:rsidR="009F6B45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</w:p>
    <w:p w:rsidR="00872A9E" w:rsidRPr="00BF00E7" w:rsidRDefault="009F6B45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A</w:t>
      </w:r>
      <w:r w:rsidR="00BA6EE0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dd a glass of F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ine</w:t>
      </w:r>
      <w:r w:rsidR="00BA6EE0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Ruby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port £3.</w:t>
      </w:r>
      <w:r w:rsidR="004856BF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25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(50ml)</w:t>
      </w:r>
    </w:p>
    <w:p w:rsidR="00BC2947" w:rsidRPr="00BF00E7" w:rsidRDefault="003945EA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Taylor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’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>s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late vintage</w:t>
      </w:r>
      <w:r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£4.50</w:t>
      </w:r>
      <w:r w:rsidR="009F6B45" w:rsidRPr="00BF00E7">
        <w:rPr>
          <w:rFonts w:ascii="Attic" w:hAnsi="Attic"/>
          <w:color w:val="262626" w:themeColor="text1" w:themeTint="D9"/>
          <w:sz w:val="28"/>
          <w:szCs w:val="28"/>
          <w:lang w:val="en-GB"/>
        </w:rPr>
        <w:t xml:space="preserve"> (50ml)</w:t>
      </w:r>
    </w:p>
    <w:p w:rsidR="00D40FD4" w:rsidRPr="00BF00E7" w:rsidRDefault="00D40FD4" w:rsidP="00D40FD4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</w:p>
    <w:p w:rsidR="00D40FD4" w:rsidRPr="00BF00E7" w:rsidRDefault="00D40FD4" w:rsidP="00D40FD4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10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E7" w:rsidRPr="00BF00E7" w:rsidRDefault="00BF00E7" w:rsidP="00EA3536">
      <w:pPr>
        <w:spacing w:after="0"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noProof/>
          <w:color w:val="262626" w:themeColor="text1" w:themeTint="D9"/>
          <w:sz w:val="36"/>
          <w:szCs w:val="36"/>
          <w:lang w:val="en-GB" w:eastAsia="en-GB" w:bidi="ar-SA"/>
        </w:rPr>
        <w:lastRenderedPageBreak/>
        <w:drawing>
          <wp:inline distT="0" distB="0" distL="0" distR="0">
            <wp:extent cx="762000" cy="609600"/>
            <wp:effectExtent l="19050" t="0" r="0" b="0"/>
            <wp:docPr id="14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0E7" w:rsidRPr="00BF00E7" w:rsidRDefault="00BF00E7" w:rsidP="00EA3536">
      <w:pPr>
        <w:spacing w:after="0"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lang w:val="en-GB"/>
        </w:rPr>
      </w:pPr>
    </w:p>
    <w:p w:rsidR="00CF61C2" w:rsidRPr="00BF00E7" w:rsidRDefault="00A65DCB" w:rsidP="00EA3536">
      <w:pPr>
        <w:spacing w:after="0" w:line="240" w:lineRule="auto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Liquor coffees</w:t>
      </w:r>
    </w:p>
    <w:p w:rsidR="00E174DA" w:rsidRPr="00BF00E7" w:rsidRDefault="00E174DA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All </w:t>
      </w:r>
      <w:r w:rsidRPr="00BF00E7">
        <w:rPr>
          <w:rFonts w:ascii="Attic" w:hAnsi="Attic" w:cs="Tahoma"/>
          <w:bCs/>
          <w:color w:val="262626" w:themeColor="text1" w:themeTint="D9"/>
          <w:sz w:val="36"/>
          <w:szCs w:val="36"/>
        </w:rPr>
        <w:t>£5.50</w:t>
      </w:r>
    </w:p>
    <w:p w:rsidR="00A65DCB" w:rsidRPr="00BF00E7" w:rsidRDefault="00A65DCB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4"/>
          <w:szCs w:val="24"/>
        </w:rPr>
      </w:pPr>
      <w:r w:rsidRPr="00BF00E7">
        <w:rPr>
          <w:rFonts w:ascii="Attic" w:hAnsi="Attic"/>
          <w:color w:val="262626" w:themeColor="text1" w:themeTint="D9"/>
          <w:sz w:val="24"/>
          <w:szCs w:val="24"/>
        </w:rPr>
        <w:t>Choose from any of the following spirits:</w:t>
      </w:r>
    </w:p>
    <w:p w:rsidR="00A65DCB" w:rsidRPr="00BF00E7" w:rsidRDefault="00A65DCB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Courvoisier cognac</w:t>
      </w:r>
    </w:p>
    <w:p w:rsidR="00A65DCB" w:rsidRPr="00BF00E7" w:rsidRDefault="00C856AA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Bell’s, Red Label</w:t>
      </w:r>
    </w:p>
    <w:p w:rsidR="00A65DCB" w:rsidRPr="00BF00E7" w:rsidRDefault="00A65DCB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Jameson’s</w:t>
      </w:r>
    </w:p>
    <w:p w:rsidR="00877A68" w:rsidRPr="00BF00E7" w:rsidRDefault="00A65DCB" w:rsidP="003E60AB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Baileys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</w:rPr>
        <w:t xml:space="preserve">, 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Tia Maria</w:t>
      </w:r>
      <w:r w:rsidR="00C856AA" w:rsidRPr="00BF00E7">
        <w:rPr>
          <w:rFonts w:ascii="Attic" w:hAnsi="Attic"/>
          <w:color w:val="262626" w:themeColor="text1" w:themeTint="D9"/>
          <w:sz w:val="28"/>
          <w:szCs w:val="28"/>
        </w:rPr>
        <w:t xml:space="preserve">, 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Cointreau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A3536" w:rsidRPr="00BF00E7" w:rsidRDefault="00EA3536" w:rsidP="00770143">
      <w:pPr>
        <w:spacing w:after="0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</w:p>
    <w:p w:rsidR="002D0A95" w:rsidRPr="00BF00E7" w:rsidRDefault="002D0A95" w:rsidP="00EA3536">
      <w:pPr>
        <w:spacing w:after="0" w:line="240" w:lineRule="auto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Beers and Ciders</w:t>
      </w:r>
    </w:p>
    <w:p w:rsidR="002D0A95" w:rsidRPr="00BF00E7" w:rsidRDefault="002D0A95" w:rsidP="00770143">
      <w:pPr>
        <w:spacing w:line="240" w:lineRule="auto"/>
        <w:ind w:left="-425" w:right="-851"/>
        <w:jc w:val="center"/>
        <w:rPr>
          <w:rFonts w:ascii="Attic" w:hAnsi="Attic" w:cs="Tahoma"/>
          <w:b/>
          <w:bCs/>
          <w:color w:val="262626" w:themeColor="text1" w:themeTint="D9"/>
          <w:sz w:val="22"/>
          <w:szCs w:val="22"/>
        </w:rPr>
      </w:pPr>
      <w:r w:rsidRPr="00BF00E7">
        <w:rPr>
          <w:rFonts w:ascii="Attic" w:hAnsi="Attic" w:cs="Tahoma"/>
          <w:b/>
          <w:bCs/>
          <w:color w:val="262626" w:themeColor="text1" w:themeTint="D9"/>
          <w:sz w:val="22"/>
          <w:szCs w:val="22"/>
        </w:rPr>
        <w:t>Price per bottle/pint</w:t>
      </w:r>
    </w:p>
    <w:p w:rsidR="00770143" w:rsidRPr="00BF00E7" w:rsidRDefault="004A042E" w:rsidP="00770143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C</w:t>
      </w:r>
      <w:r w:rsidR="00725A35" w:rsidRPr="00BF00E7">
        <w:rPr>
          <w:rFonts w:ascii="Attic" w:hAnsi="Attic"/>
          <w:color w:val="262626" w:themeColor="text1" w:themeTint="D9"/>
          <w:sz w:val="28"/>
          <w:szCs w:val="28"/>
        </w:rPr>
        <w:t>arlsberg (draft)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725A35" w:rsidRPr="00BF00E7">
        <w:rPr>
          <w:rFonts w:ascii="Attic" w:hAnsi="Attic"/>
          <w:color w:val="262626" w:themeColor="text1" w:themeTint="D9"/>
          <w:sz w:val="28"/>
          <w:szCs w:val="28"/>
        </w:rPr>
        <w:t>£3.</w:t>
      </w:r>
      <w:r w:rsidR="003945EA" w:rsidRPr="00BF00E7">
        <w:rPr>
          <w:rFonts w:ascii="Attic" w:hAnsi="Attic"/>
          <w:color w:val="262626" w:themeColor="text1" w:themeTint="D9"/>
          <w:sz w:val="28"/>
          <w:szCs w:val="28"/>
        </w:rPr>
        <w:t xml:space="preserve">70 </w:t>
      </w:r>
    </w:p>
    <w:p w:rsidR="002D0A95" w:rsidRPr="00BF00E7" w:rsidRDefault="003945EA" w:rsidP="00770143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 Ko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rev (Cornish lager)</w:t>
      </w:r>
      <w:r w:rsidR="00770143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4A042E" w:rsidRPr="00BF00E7">
        <w:rPr>
          <w:rFonts w:ascii="Attic" w:hAnsi="Attic"/>
          <w:color w:val="262626" w:themeColor="text1" w:themeTint="D9"/>
          <w:sz w:val="28"/>
          <w:szCs w:val="28"/>
        </w:rPr>
        <w:t>£3.7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5</w:t>
      </w:r>
    </w:p>
    <w:p w:rsidR="002D0A95" w:rsidRPr="00BF00E7" w:rsidRDefault="002D0A95" w:rsidP="00770143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Exmoor Gold Ale (5%) £3.</w:t>
      </w:r>
      <w:r w:rsidR="004A042E" w:rsidRPr="00BF00E7">
        <w:rPr>
          <w:rFonts w:ascii="Attic" w:hAnsi="Attic"/>
          <w:color w:val="262626" w:themeColor="text1" w:themeTint="D9"/>
          <w:sz w:val="28"/>
          <w:szCs w:val="28"/>
        </w:rPr>
        <w:t>7</w:t>
      </w:r>
      <w:r w:rsidR="003945EA" w:rsidRPr="00BF00E7">
        <w:rPr>
          <w:rFonts w:ascii="Attic" w:hAnsi="Attic"/>
          <w:color w:val="262626" w:themeColor="text1" w:themeTint="D9"/>
          <w:sz w:val="28"/>
          <w:szCs w:val="28"/>
        </w:rPr>
        <w:t>5</w:t>
      </w:r>
    </w:p>
    <w:p w:rsidR="002D0A95" w:rsidRPr="00BF00E7" w:rsidRDefault="002D0A95" w:rsidP="00770143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Otter Ale (3.6%)</w:t>
      </w:r>
      <w:r w:rsidR="00770143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£3.</w:t>
      </w:r>
      <w:r w:rsidR="004A042E" w:rsidRPr="00BF00E7">
        <w:rPr>
          <w:rFonts w:ascii="Attic" w:hAnsi="Attic"/>
          <w:color w:val="262626" w:themeColor="text1" w:themeTint="D9"/>
          <w:sz w:val="28"/>
          <w:szCs w:val="28"/>
        </w:rPr>
        <w:t>65</w:t>
      </w:r>
    </w:p>
    <w:p w:rsidR="002D0A95" w:rsidRPr="00BF00E7" w:rsidRDefault="00211F21" w:rsidP="00770143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Devon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Cider (organic)</w:t>
      </w:r>
      <w:r w:rsidR="00770143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4A042E" w:rsidRPr="00BF00E7">
        <w:rPr>
          <w:rFonts w:ascii="Attic" w:hAnsi="Attic"/>
          <w:color w:val="262626" w:themeColor="text1" w:themeTint="D9"/>
          <w:sz w:val="28"/>
          <w:szCs w:val="28"/>
        </w:rPr>
        <w:t>£3.40</w:t>
      </w:r>
    </w:p>
    <w:p w:rsidR="002D0A95" w:rsidRPr="00BF00E7" w:rsidRDefault="002D0A95" w:rsidP="003E60AB">
      <w:pPr>
        <w:spacing w:after="0" w:line="240" w:lineRule="auto"/>
        <w:ind w:left="-426" w:right="-852"/>
        <w:jc w:val="left"/>
        <w:rPr>
          <w:rFonts w:ascii="Attic" w:hAnsi="Attic"/>
          <w:color w:val="262626" w:themeColor="text1" w:themeTint="D9"/>
          <w:sz w:val="28"/>
          <w:szCs w:val="28"/>
        </w:rPr>
      </w:pPr>
    </w:p>
    <w:p w:rsidR="00EA3536" w:rsidRPr="00BF00E7" w:rsidRDefault="002D0A95" w:rsidP="00EA3536">
      <w:pPr>
        <w:spacing w:after="0" w:line="240" w:lineRule="auto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>Spirits and liquors</w:t>
      </w:r>
      <w:r w:rsidR="00EA3536" w:rsidRPr="00BF00E7">
        <w:rPr>
          <w:rFonts w:ascii="Attic" w:hAnsi="Attic"/>
          <w:color w:val="262626" w:themeColor="text1" w:themeTint="D9"/>
          <w:sz w:val="36"/>
          <w:szCs w:val="36"/>
          <w:lang w:val="en-GB"/>
        </w:rPr>
        <w:t xml:space="preserve"> </w:t>
      </w:r>
    </w:p>
    <w:p w:rsidR="002D0A95" w:rsidRPr="00BF00E7" w:rsidRDefault="002D0A95" w:rsidP="00BF00E7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36"/>
          <w:szCs w:val="36"/>
        </w:rPr>
      </w:pPr>
      <w:r w:rsidRPr="00BF00E7">
        <w:rPr>
          <w:rFonts w:ascii="Attic" w:hAnsi="Attic"/>
          <w:b/>
          <w:color w:val="262626" w:themeColor="text1" w:themeTint="D9"/>
          <w:sz w:val="22"/>
          <w:szCs w:val="22"/>
          <w:lang w:val="en-GB"/>
        </w:rPr>
        <w:t xml:space="preserve"> </w:t>
      </w:r>
      <w:r w:rsidR="00EA3536" w:rsidRPr="00BF00E7">
        <w:rPr>
          <w:rFonts w:ascii="Attic" w:hAnsi="Attic"/>
          <w:b/>
          <w:color w:val="262626" w:themeColor="text1" w:themeTint="D9"/>
          <w:sz w:val="22"/>
          <w:szCs w:val="22"/>
          <w:lang w:val="en-GB"/>
        </w:rPr>
        <w:t xml:space="preserve">Price per </w:t>
      </w:r>
      <w:r w:rsidR="00107CB2" w:rsidRPr="00BF00E7">
        <w:rPr>
          <w:rFonts w:ascii="Attic" w:hAnsi="Attic"/>
          <w:b/>
          <w:color w:val="262626" w:themeColor="text1" w:themeTint="D9"/>
          <w:sz w:val="22"/>
          <w:szCs w:val="22"/>
          <w:lang w:val="en-GB"/>
        </w:rPr>
        <w:t>25ml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Gordon’s gin £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3.25</w:t>
      </w:r>
    </w:p>
    <w:p w:rsidR="00D92AF2" w:rsidRPr="00BF00E7" w:rsidRDefault="00D92AF2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Gordon’s elderflower gin £3.25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Courvoisier</w:t>
      </w:r>
      <w:r w:rsidR="00EA3536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cognac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£3.30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Bell’s whisky 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£3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.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2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5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Red Label whisky</w:t>
      </w:r>
      <w:r w:rsidR="00D92AF2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£3.50</w:t>
      </w:r>
    </w:p>
    <w:p w:rsidR="00EA3536" w:rsidRPr="00BF00E7" w:rsidRDefault="00EA3536" w:rsidP="00EA3536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Jameson’s £4.25</w:t>
      </w:r>
    </w:p>
    <w:p w:rsidR="00D92AF2" w:rsidRPr="00BF00E7" w:rsidRDefault="00D92AF2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Glenfiddich £4.25</w:t>
      </w:r>
    </w:p>
    <w:p w:rsidR="00313754" w:rsidRPr="00BF00E7" w:rsidRDefault="00313754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Jack Daniels</w:t>
      </w:r>
      <w:r w:rsidR="003E5F26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£3.25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Authentic Russian vodka 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£3.4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0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Baileys</w:t>
      </w:r>
      <w:r w:rsidR="00EA3536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(50ml)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£3.4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0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Tia Maria</w:t>
      </w:r>
      <w:r w:rsidR="00EA3536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(50ml)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C40BB2" w:rsidRPr="00BF00E7">
        <w:rPr>
          <w:rFonts w:ascii="Attic" w:hAnsi="Attic"/>
          <w:color w:val="262626" w:themeColor="text1" w:themeTint="D9"/>
          <w:sz w:val="28"/>
          <w:szCs w:val="28"/>
        </w:rPr>
        <w:t>£3.4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0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</w:p>
    <w:p w:rsidR="002D0A95" w:rsidRPr="00BF00E7" w:rsidRDefault="002D0A95" w:rsidP="003E60AB">
      <w:pPr>
        <w:spacing w:after="0" w:line="240" w:lineRule="auto"/>
        <w:ind w:left="-426" w:right="-852"/>
        <w:jc w:val="center"/>
        <w:rPr>
          <w:rFonts w:ascii="Constantia" w:hAnsi="Constantia" w:cs="Tahoma"/>
          <w:bCs/>
          <w:color w:val="262626" w:themeColor="text1" w:themeTint="D9"/>
          <w:sz w:val="40"/>
          <w:szCs w:val="40"/>
        </w:rPr>
      </w:pPr>
      <w:r w:rsidRPr="00BF00E7">
        <w:rPr>
          <w:rFonts w:ascii="Constantia" w:hAnsi="Constantia" w:cs="Tahoma"/>
          <w:bCs/>
          <w:noProof/>
          <w:color w:val="262626" w:themeColor="text1" w:themeTint="D9"/>
          <w:sz w:val="40"/>
          <w:szCs w:val="40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7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CB2" w:rsidRPr="00BF00E7" w:rsidRDefault="00107CB2" w:rsidP="003E60AB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</w:p>
    <w:p w:rsidR="00107CB2" w:rsidRPr="00BF00E7" w:rsidRDefault="00107CB2" w:rsidP="003E60AB">
      <w:pPr>
        <w:spacing w:after="0"/>
        <w:ind w:left="-425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</w:p>
    <w:p w:rsidR="00BF00E7" w:rsidRPr="00BF00E7" w:rsidRDefault="00BF00E7" w:rsidP="00D40FD4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</w:p>
    <w:p w:rsidR="00D40FD4" w:rsidRPr="00BF00E7" w:rsidRDefault="00D40FD4" w:rsidP="00D40FD4">
      <w:pPr>
        <w:autoSpaceDE w:val="0"/>
        <w:autoSpaceDN w:val="0"/>
        <w:adjustRightInd w:val="0"/>
        <w:spacing w:after="0" w:line="240" w:lineRule="auto"/>
        <w:ind w:left="-426" w:right="-852"/>
        <w:jc w:val="center"/>
        <w:rPr>
          <w:rFonts w:ascii="Constantia" w:hAnsi="Constantia" w:cs="TimesNewRomanPS-ItalicMT"/>
          <w:iCs/>
          <w:color w:val="262626" w:themeColor="text1" w:themeTint="D9"/>
          <w:sz w:val="32"/>
          <w:szCs w:val="32"/>
        </w:rPr>
      </w:pPr>
      <w:r w:rsidRPr="00BF00E7">
        <w:rPr>
          <w:rFonts w:ascii="Constantia" w:hAnsi="Constantia" w:cs="TimesNewRomanPS-ItalicMT"/>
          <w:iCs/>
          <w:noProof/>
          <w:color w:val="262626" w:themeColor="text1" w:themeTint="D9"/>
          <w:sz w:val="32"/>
          <w:szCs w:val="32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12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A95" w:rsidRPr="00BF00E7" w:rsidRDefault="002D0A95" w:rsidP="003E60AB">
      <w:pPr>
        <w:spacing w:after="0"/>
        <w:ind w:left="-425" w:right="-852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Beverages</w:t>
      </w:r>
    </w:p>
    <w:p w:rsidR="002D0A95" w:rsidRPr="00BF00E7" w:rsidRDefault="002D0A95" w:rsidP="000D0E49">
      <w:pPr>
        <w:spacing w:line="240" w:lineRule="auto"/>
        <w:ind w:left="-425" w:right="-851"/>
        <w:jc w:val="center"/>
        <w:rPr>
          <w:rFonts w:ascii="Attic" w:hAnsi="Attic"/>
          <w:color w:val="262626" w:themeColor="text1" w:themeTint="D9"/>
          <w:sz w:val="24"/>
          <w:szCs w:val="24"/>
        </w:rPr>
      </w:pPr>
      <w:r w:rsidRPr="00BF00E7">
        <w:rPr>
          <w:rFonts w:ascii="Attic" w:hAnsi="Attic"/>
          <w:color w:val="262626" w:themeColor="text1" w:themeTint="D9"/>
          <w:sz w:val="24"/>
          <w:szCs w:val="24"/>
        </w:rPr>
        <w:t>Price per glass/bottle</w:t>
      </w:r>
    </w:p>
    <w:p w:rsidR="002D0A95" w:rsidRPr="00BF00E7" w:rsidRDefault="002D0A95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Apple/Orange juice £1.95</w:t>
      </w:r>
    </w:p>
    <w:p w:rsidR="00EA3536" w:rsidRPr="00BF00E7" w:rsidRDefault="00174906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Mineral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still</w:t>
      </w:r>
      <w:r w:rsidR="00D92AF2" w:rsidRPr="00BF00E7">
        <w:rPr>
          <w:rFonts w:ascii="Attic" w:hAnsi="Attic"/>
          <w:color w:val="262626" w:themeColor="text1" w:themeTint="D9"/>
          <w:sz w:val="28"/>
          <w:szCs w:val="28"/>
        </w:rPr>
        <w:t>/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sparkling water</w:t>
      </w:r>
      <w:r w:rsidR="00D92AF2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£1.85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/£3.50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                                         Pepsi/</w:t>
      </w:r>
      <w:r w:rsidR="00D92AF2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Diet Pepsi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/</w:t>
      </w:r>
      <w:r w:rsidR="00D92AF2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7up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£1.95</w:t>
      </w:r>
    </w:p>
    <w:p w:rsidR="002D0A95" w:rsidRPr="00BF00E7" w:rsidRDefault="00174906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Luscombe soft drinks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£2.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7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5</w:t>
      </w:r>
    </w:p>
    <w:p w:rsidR="00174906" w:rsidRPr="00BF00E7" w:rsidRDefault="00EC4D59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4"/>
          <w:szCs w:val="24"/>
        </w:rPr>
      </w:pPr>
      <w:r w:rsidRPr="00BF00E7">
        <w:rPr>
          <w:rFonts w:ascii="Attic" w:hAnsi="Attic"/>
          <w:color w:val="262626" w:themeColor="text1" w:themeTint="D9"/>
          <w:sz w:val="24"/>
          <w:szCs w:val="24"/>
        </w:rPr>
        <w:t xml:space="preserve">Damascene rose bubbly, Madagascan vanilla soda, </w:t>
      </w:r>
      <w:r w:rsidR="00174906" w:rsidRPr="00BF00E7">
        <w:rPr>
          <w:rFonts w:ascii="Attic" w:hAnsi="Attic"/>
          <w:color w:val="262626" w:themeColor="text1" w:themeTint="D9"/>
          <w:sz w:val="24"/>
          <w:szCs w:val="24"/>
        </w:rPr>
        <w:t xml:space="preserve">Cool </w:t>
      </w:r>
      <w:r w:rsidRPr="00BF00E7">
        <w:rPr>
          <w:rFonts w:ascii="Attic" w:hAnsi="Attic"/>
          <w:color w:val="262626" w:themeColor="text1" w:themeTint="D9"/>
          <w:sz w:val="24"/>
          <w:szCs w:val="24"/>
        </w:rPr>
        <w:t>ginger beer, Sicilian lemonade, Apple juice with elderflower, Wild elderflower bubbly, Raspberry crush</w:t>
      </w:r>
    </w:p>
    <w:p w:rsidR="00174906" w:rsidRPr="00BF00E7" w:rsidRDefault="00174906" w:rsidP="00D92AF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4"/>
          <w:szCs w:val="24"/>
        </w:rPr>
      </w:pPr>
    </w:p>
    <w:p w:rsidR="002D0A95" w:rsidRPr="00BF00E7" w:rsidRDefault="002D0A95" w:rsidP="000D0E49">
      <w:pPr>
        <w:spacing w:after="0"/>
        <w:ind w:left="-425" w:right="-851"/>
        <w:jc w:val="center"/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b/>
          <w:color w:val="262626" w:themeColor="text1" w:themeTint="D9"/>
          <w:sz w:val="36"/>
          <w:szCs w:val="36"/>
          <w:lang w:val="en-GB"/>
        </w:rPr>
        <w:t>Coffees and Teas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Espresso/Double espresso £1.95/£2.25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Americano £2.25</w:t>
      </w:r>
    </w:p>
    <w:p w:rsidR="002D0A95" w:rsidRPr="00BF00E7" w:rsidRDefault="008D0F2B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Macchiato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 xml:space="preserve">£1.95                                                     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="002D0A95" w:rsidRPr="00BF00E7">
        <w:rPr>
          <w:rFonts w:ascii="Attic" w:hAnsi="Attic"/>
          <w:color w:val="262626" w:themeColor="text1" w:themeTint="D9"/>
          <w:sz w:val="28"/>
          <w:szCs w:val="28"/>
        </w:rPr>
        <w:t>Cappuccino £2.45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Café Latte £2.45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Café Mocha 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</w:rPr>
        <w:t>£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2.65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Selection of teas 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</w:rPr>
        <w:t>£2.25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2"/>
          <w:szCs w:val="22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</w:rPr>
        <w:t>Breakfast, Earl Grey, Russian Caravan, Vanilla black, Green, Jasmine green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Selection of infusions </w:t>
      </w:r>
      <w:r w:rsidR="00107CB2" w:rsidRPr="00BF00E7">
        <w:rPr>
          <w:rFonts w:ascii="Attic" w:hAnsi="Attic"/>
          <w:color w:val="262626" w:themeColor="text1" w:themeTint="D9"/>
          <w:sz w:val="28"/>
          <w:szCs w:val="28"/>
        </w:rPr>
        <w:t>£2.25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2"/>
          <w:szCs w:val="22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</w:rPr>
        <w:t xml:space="preserve">Oriental gingery lemon, Organic </w:t>
      </w:r>
      <w:r w:rsidR="00FE3168" w:rsidRPr="00BF00E7">
        <w:rPr>
          <w:rFonts w:ascii="Attic" w:hAnsi="Attic"/>
          <w:color w:val="262626" w:themeColor="text1" w:themeTint="D9"/>
          <w:sz w:val="22"/>
          <w:szCs w:val="22"/>
        </w:rPr>
        <w:t>c</w:t>
      </w:r>
      <w:r w:rsidR="008D0F2B" w:rsidRPr="00BF00E7">
        <w:rPr>
          <w:rFonts w:ascii="Attic" w:hAnsi="Attic"/>
          <w:color w:val="262626" w:themeColor="text1" w:themeTint="D9"/>
          <w:sz w:val="22"/>
          <w:szCs w:val="22"/>
        </w:rPr>
        <w:t>amomile</w:t>
      </w:r>
      <w:r w:rsidRPr="00BF00E7">
        <w:rPr>
          <w:rFonts w:ascii="Attic" w:hAnsi="Attic"/>
          <w:color w:val="262626" w:themeColor="text1" w:themeTint="D9"/>
          <w:sz w:val="22"/>
          <w:szCs w:val="22"/>
        </w:rPr>
        <w:t>, Organic peppermint, Organic Rooibos,</w:t>
      </w:r>
    </w:p>
    <w:p w:rsidR="002D0A95" w:rsidRPr="00BF00E7" w:rsidRDefault="002D0A95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2"/>
          <w:szCs w:val="22"/>
        </w:rPr>
      </w:pPr>
      <w:r w:rsidRPr="00BF00E7">
        <w:rPr>
          <w:rFonts w:ascii="Attic" w:hAnsi="Attic"/>
          <w:color w:val="262626" w:themeColor="text1" w:themeTint="D9"/>
          <w:sz w:val="22"/>
          <w:szCs w:val="22"/>
        </w:rPr>
        <w:t>Summer fruit</w:t>
      </w:r>
    </w:p>
    <w:p w:rsidR="008D0F2B" w:rsidRPr="00BF00E7" w:rsidRDefault="008D0F2B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Selection of fresh teas £2.50</w:t>
      </w:r>
    </w:p>
    <w:p w:rsidR="008D0F2B" w:rsidRPr="00BF00E7" w:rsidRDefault="008D0F2B" w:rsidP="00107CB2">
      <w:pP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4"/>
          <w:szCs w:val="24"/>
        </w:rPr>
      </w:pPr>
      <w:r w:rsidRPr="00BF00E7">
        <w:rPr>
          <w:rFonts w:ascii="Attic" w:hAnsi="Attic"/>
          <w:color w:val="262626" w:themeColor="text1" w:themeTint="D9"/>
          <w:sz w:val="24"/>
          <w:szCs w:val="24"/>
        </w:rPr>
        <w:t>Fresh Mint tea, Fresh Thyme tea</w:t>
      </w:r>
    </w:p>
    <w:p w:rsidR="002D0A95" w:rsidRPr="00BF00E7" w:rsidRDefault="002D0A95" w:rsidP="003E60AB">
      <w:pPr>
        <w:spacing w:after="0" w:line="240" w:lineRule="auto"/>
        <w:ind w:left="-426" w:right="-852"/>
        <w:jc w:val="left"/>
        <w:rPr>
          <w:rFonts w:ascii="Attic" w:hAnsi="Attic"/>
          <w:color w:val="262626" w:themeColor="text1" w:themeTint="D9"/>
          <w:sz w:val="24"/>
          <w:szCs w:val="24"/>
        </w:rPr>
      </w:pPr>
    </w:p>
    <w:p w:rsidR="002D0A95" w:rsidRPr="00BF00E7" w:rsidRDefault="002D0A95" w:rsidP="003E60AB">
      <w:pPr>
        <w:spacing w:after="0" w:line="240" w:lineRule="auto"/>
        <w:ind w:left="-426" w:right="-852"/>
        <w:jc w:val="left"/>
        <w:rPr>
          <w:rFonts w:ascii="Attic" w:hAnsi="Attic"/>
          <w:color w:val="262626" w:themeColor="text1" w:themeTint="D9"/>
          <w:sz w:val="28"/>
          <w:szCs w:val="28"/>
        </w:rPr>
      </w:pPr>
    </w:p>
    <w:p w:rsidR="002D0A95" w:rsidRPr="00BF00E7" w:rsidRDefault="002D0A95" w:rsidP="003E60AB">
      <w:pPr>
        <w:spacing w:after="0" w:line="240" w:lineRule="auto"/>
        <w:ind w:left="-426" w:right="-852"/>
        <w:jc w:val="left"/>
        <w:rPr>
          <w:rFonts w:ascii="Attic" w:hAnsi="Attic"/>
          <w:color w:val="262626" w:themeColor="text1" w:themeTint="D9"/>
          <w:sz w:val="28"/>
          <w:szCs w:val="28"/>
        </w:rPr>
      </w:pPr>
    </w:p>
    <w:p w:rsidR="002D0A95" w:rsidRPr="00BF00E7" w:rsidRDefault="002D0A95" w:rsidP="00DB6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28"/>
          <w:szCs w:val="28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Note: At busy time, you might experience some delays, please bear with us as we do our utmost</w:t>
      </w:r>
    </w:p>
    <w:p w:rsidR="002D0A95" w:rsidRPr="00BF00E7" w:rsidRDefault="002D0A95" w:rsidP="00FC785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426" w:right="-852"/>
        <w:rPr>
          <w:rFonts w:ascii="Attic" w:hAnsi="Attic"/>
          <w:color w:val="262626" w:themeColor="text1" w:themeTint="D9"/>
          <w:sz w:val="28"/>
          <w:szCs w:val="28"/>
        </w:rPr>
      </w:pPr>
      <w:proofErr w:type="gramStart"/>
      <w:r w:rsidRPr="00BF00E7">
        <w:rPr>
          <w:rFonts w:ascii="Attic" w:hAnsi="Attic"/>
          <w:color w:val="262626" w:themeColor="text1" w:themeTint="D9"/>
          <w:sz w:val="28"/>
          <w:szCs w:val="28"/>
        </w:rPr>
        <w:t>to</w:t>
      </w:r>
      <w:proofErr w:type="gramEnd"/>
      <w:r w:rsidRPr="00BF00E7">
        <w:rPr>
          <w:rFonts w:ascii="Attic" w:hAnsi="Attic"/>
          <w:color w:val="262626" w:themeColor="text1" w:themeTint="D9"/>
          <w:sz w:val="28"/>
          <w:szCs w:val="28"/>
        </w:rPr>
        <w:t xml:space="preserve"> accommodate your requests and serve you as quickly as possible</w:t>
      </w:r>
      <w:r w:rsidR="00FC7853">
        <w:rPr>
          <w:rFonts w:ascii="Attic" w:hAnsi="Attic"/>
          <w:color w:val="262626" w:themeColor="text1" w:themeTint="D9"/>
          <w:sz w:val="28"/>
          <w:szCs w:val="28"/>
        </w:rPr>
        <w:t>.</w:t>
      </w:r>
    </w:p>
    <w:p w:rsidR="00BC2947" w:rsidRPr="00BF00E7" w:rsidRDefault="002D0A95" w:rsidP="00DB6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color w:val="262626" w:themeColor="text1" w:themeTint="D9"/>
          <w:sz w:val="28"/>
          <w:szCs w:val="28"/>
        </w:rPr>
        <w:t>With regrets we have to apply charges for all the extras you wish to have unless it’s a substitute which</w:t>
      </w:r>
      <w:r w:rsidR="00FC7853">
        <w:rPr>
          <w:rFonts w:ascii="Attic" w:hAnsi="Attic"/>
          <w:color w:val="262626" w:themeColor="text1" w:themeTint="D9"/>
          <w:sz w:val="28"/>
          <w:szCs w:val="28"/>
        </w:rPr>
        <w:t xml:space="preserve"> </w:t>
      </w:r>
      <w:r w:rsidRPr="00BF00E7">
        <w:rPr>
          <w:rFonts w:ascii="Attic" w:hAnsi="Attic"/>
          <w:color w:val="262626" w:themeColor="text1" w:themeTint="D9"/>
          <w:sz w:val="28"/>
          <w:szCs w:val="28"/>
        </w:rPr>
        <w:t>we have agreed to provide</w:t>
      </w:r>
      <w:r w:rsidR="00FC7853">
        <w:rPr>
          <w:rFonts w:ascii="Attic" w:hAnsi="Attic"/>
          <w:color w:val="262626" w:themeColor="text1" w:themeTint="D9"/>
          <w:sz w:val="28"/>
          <w:szCs w:val="28"/>
        </w:rPr>
        <w:t>.</w:t>
      </w:r>
    </w:p>
    <w:p w:rsidR="00BC2947" w:rsidRPr="00BF00E7" w:rsidRDefault="00BC2947" w:rsidP="000D0E49">
      <w:pPr>
        <w:ind w:left="-426" w:right="-852"/>
        <w:jc w:val="center"/>
        <w:rPr>
          <w:rFonts w:ascii="Attic" w:hAnsi="Attic"/>
          <w:noProof/>
          <w:color w:val="262626" w:themeColor="text1" w:themeTint="D9"/>
          <w:lang w:val="en-GB" w:eastAsia="en-GB" w:bidi="ar-SA"/>
        </w:rPr>
      </w:pPr>
    </w:p>
    <w:p w:rsidR="003C4155" w:rsidRPr="00BF00E7" w:rsidRDefault="003C4155" w:rsidP="000D0E49">
      <w:pPr>
        <w:ind w:left="-426" w:right="-852"/>
        <w:jc w:val="center"/>
        <w:rPr>
          <w:rFonts w:ascii="Attic" w:hAnsi="Attic"/>
          <w:color w:val="262626" w:themeColor="text1" w:themeTint="D9"/>
          <w:sz w:val="36"/>
          <w:szCs w:val="36"/>
          <w:lang w:val="en-GB"/>
        </w:rPr>
      </w:pPr>
      <w:r w:rsidRPr="00BF00E7">
        <w:rPr>
          <w:rFonts w:ascii="Attic" w:hAnsi="Attic"/>
          <w:noProof/>
          <w:color w:val="262626" w:themeColor="text1" w:themeTint="D9"/>
          <w:sz w:val="36"/>
          <w:szCs w:val="36"/>
          <w:lang w:val="en-GB" w:eastAsia="en-GB" w:bidi="ar-SA"/>
        </w:rPr>
        <w:drawing>
          <wp:inline distT="0" distB="0" distL="0" distR="0">
            <wp:extent cx="762000" cy="609600"/>
            <wp:effectExtent l="19050" t="0" r="0" b="0"/>
            <wp:docPr id="4" name="Picture 1" descr="C:\Users\Dasha.RONNIE-DASHA-PC\Downloads\vanilla_15274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sha.RONNIE-DASHA-PC\Downloads\vanilla_15274_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284" cy="60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155" w:rsidRPr="00BF00E7" w:rsidSect="00FC7DC0">
      <w:type w:val="continuous"/>
      <w:pgSz w:w="11906" w:h="16838"/>
      <w:pgMar w:top="820" w:right="170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FF8" w:rsidRDefault="00C04FF8" w:rsidP="00461BE6">
      <w:pPr>
        <w:spacing w:after="0" w:line="240" w:lineRule="auto"/>
      </w:pPr>
      <w:r>
        <w:separator/>
      </w:r>
    </w:p>
  </w:endnote>
  <w:endnote w:type="continuationSeparator" w:id="0">
    <w:p w:rsidR="00C04FF8" w:rsidRDefault="00C04FF8" w:rsidP="00461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ttic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FF8" w:rsidRDefault="00C04FF8" w:rsidP="00461BE6">
      <w:pPr>
        <w:spacing w:after="0" w:line="240" w:lineRule="auto"/>
      </w:pPr>
      <w:r>
        <w:separator/>
      </w:r>
    </w:p>
  </w:footnote>
  <w:footnote w:type="continuationSeparator" w:id="0">
    <w:p w:rsidR="00C04FF8" w:rsidRDefault="00C04FF8" w:rsidP="00461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36E"/>
    <w:rsid w:val="0004536A"/>
    <w:rsid w:val="00045CA3"/>
    <w:rsid w:val="0007577E"/>
    <w:rsid w:val="00092C26"/>
    <w:rsid w:val="000D0E49"/>
    <w:rsid w:val="000D32F1"/>
    <w:rsid w:val="00107CB2"/>
    <w:rsid w:val="001259BA"/>
    <w:rsid w:val="00127E49"/>
    <w:rsid w:val="0014406D"/>
    <w:rsid w:val="00165A78"/>
    <w:rsid w:val="00174906"/>
    <w:rsid w:val="00182F0A"/>
    <w:rsid w:val="00194C79"/>
    <w:rsid w:val="001C0711"/>
    <w:rsid w:val="001D34FC"/>
    <w:rsid w:val="00211F21"/>
    <w:rsid w:val="00240600"/>
    <w:rsid w:val="002651A6"/>
    <w:rsid w:val="00265282"/>
    <w:rsid w:val="002659F2"/>
    <w:rsid w:val="002852D8"/>
    <w:rsid w:val="0029575C"/>
    <w:rsid w:val="002D0A95"/>
    <w:rsid w:val="00313754"/>
    <w:rsid w:val="0034056C"/>
    <w:rsid w:val="00366D75"/>
    <w:rsid w:val="00376D2E"/>
    <w:rsid w:val="003945EA"/>
    <w:rsid w:val="003C336E"/>
    <w:rsid w:val="003C4155"/>
    <w:rsid w:val="003C613E"/>
    <w:rsid w:val="003E5F26"/>
    <w:rsid w:val="003E60AB"/>
    <w:rsid w:val="0041068D"/>
    <w:rsid w:val="004416B2"/>
    <w:rsid w:val="00461BE6"/>
    <w:rsid w:val="004856BF"/>
    <w:rsid w:val="004A042E"/>
    <w:rsid w:val="004A1C44"/>
    <w:rsid w:val="004C35B1"/>
    <w:rsid w:val="004D0C6A"/>
    <w:rsid w:val="00540903"/>
    <w:rsid w:val="00572BDF"/>
    <w:rsid w:val="00577CC1"/>
    <w:rsid w:val="005C5161"/>
    <w:rsid w:val="006B29C3"/>
    <w:rsid w:val="006D481E"/>
    <w:rsid w:val="007125BC"/>
    <w:rsid w:val="00712C3D"/>
    <w:rsid w:val="00725A35"/>
    <w:rsid w:val="00734B53"/>
    <w:rsid w:val="00770143"/>
    <w:rsid w:val="00773389"/>
    <w:rsid w:val="007A1EF4"/>
    <w:rsid w:val="007B2AE8"/>
    <w:rsid w:val="007B79EA"/>
    <w:rsid w:val="007D5009"/>
    <w:rsid w:val="007E2492"/>
    <w:rsid w:val="007E24D3"/>
    <w:rsid w:val="00831FA1"/>
    <w:rsid w:val="00835ECB"/>
    <w:rsid w:val="00841448"/>
    <w:rsid w:val="0084463F"/>
    <w:rsid w:val="00872A9E"/>
    <w:rsid w:val="00877A68"/>
    <w:rsid w:val="008D0F2B"/>
    <w:rsid w:val="0097656E"/>
    <w:rsid w:val="00986291"/>
    <w:rsid w:val="00996C88"/>
    <w:rsid w:val="009F47FA"/>
    <w:rsid w:val="009F6B45"/>
    <w:rsid w:val="00A369D8"/>
    <w:rsid w:val="00A65DCB"/>
    <w:rsid w:val="00AB546C"/>
    <w:rsid w:val="00AD590C"/>
    <w:rsid w:val="00B53720"/>
    <w:rsid w:val="00B56817"/>
    <w:rsid w:val="00B85F37"/>
    <w:rsid w:val="00BA6EE0"/>
    <w:rsid w:val="00BB0824"/>
    <w:rsid w:val="00BC2947"/>
    <w:rsid w:val="00BC2BE0"/>
    <w:rsid w:val="00BF00E7"/>
    <w:rsid w:val="00C04FF8"/>
    <w:rsid w:val="00C40BB2"/>
    <w:rsid w:val="00C856AA"/>
    <w:rsid w:val="00CB1EBC"/>
    <w:rsid w:val="00CC22E1"/>
    <w:rsid w:val="00CF61C2"/>
    <w:rsid w:val="00D12DA4"/>
    <w:rsid w:val="00D308DA"/>
    <w:rsid w:val="00D31AD7"/>
    <w:rsid w:val="00D34490"/>
    <w:rsid w:val="00D40FD4"/>
    <w:rsid w:val="00D92AF2"/>
    <w:rsid w:val="00DA485A"/>
    <w:rsid w:val="00DB688C"/>
    <w:rsid w:val="00DF1EC1"/>
    <w:rsid w:val="00E174DA"/>
    <w:rsid w:val="00E23F94"/>
    <w:rsid w:val="00E33BE4"/>
    <w:rsid w:val="00E54A6B"/>
    <w:rsid w:val="00E764B4"/>
    <w:rsid w:val="00E9613F"/>
    <w:rsid w:val="00EA3536"/>
    <w:rsid w:val="00EB47A6"/>
    <w:rsid w:val="00EC4D59"/>
    <w:rsid w:val="00EE3C31"/>
    <w:rsid w:val="00F1343E"/>
    <w:rsid w:val="00F56B4D"/>
    <w:rsid w:val="00F62548"/>
    <w:rsid w:val="00FC7853"/>
    <w:rsid w:val="00FC7DC0"/>
    <w:rsid w:val="00FE3168"/>
    <w:rsid w:val="00FF16B8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49"/>
  </w:style>
  <w:style w:type="paragraph" w:styleId="Heading1">
    <w:name w:val="heading 1"/>
    <w:basedOn w:val="Normal"/>
    <w:next w:val="Normal"/>
    <w:link w:val="Heading1Char"/>
    <w:uiPriority w:val="9"/>
    <w:qFormat/>
    <w:rsid w:val="0084144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144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144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144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144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144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144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144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144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448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1448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1448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1448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1448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1448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1448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1448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1448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41448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4144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144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44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41448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841448"/>
    <w:rPr>
      <w:b/>
      <w:color w:val="C0504D" w:themeColor="accent2"/>
    </w:rPr>
  </w:style>
  <w:style w:type="character" w:styleId="Emphasis">
    <w:name w:val="Emphasis"/>
    <w:uiPriority w:val="20"/>
    <w:qFormat/>
    <w:rsid w:val="0084144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4144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41448"/>
  </w:style>
  <w:style w:type="paragraph" w:styleId="ListParagraph">
    <w:name w:val="List Paragraph"/>
    <w:basedOn w:val="Normal"/>
    <w:uiPriority w:val="34"/>
    <w:qFormat/>
    <w:rsid w:val="008414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144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144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144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1448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41448"/>
    <w:rPr>
      <w:i/>
    </w:rPr>
  </w:style>
  <w:style w:type="character" w:styleId="IntenseEmphasis">
    <w:name w:val="Intense Emphasis"/>
    <w:uiPriority w:val="21"/>
    <w:qFormat/>
    <w:rsid w:val="00841448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41448"/>
    <w:rPr>
      <w:b/>
    </w:rPr>
  </w:style>
  <w:style w:type="character" w:styleId="IntenseReference">
    <w:name w:val="Intense Reference"/>
    <w:uiPriority w:val="32"/>
    <w:qFormat/>
    <w:rsid w:val="0084144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4144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4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A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BE6"/>
  </w:style>
  <w:style w:type="paragraph" w:styleId="Footer">
    <w:name w:val="footer"/>
    <w:basedOn w:val="Normal"/>
    <w:link w:val="FooterChar"/>
    <w:uiPriority w:val="99"/>
    <w:semiHidden/>
    <w:unhideWhenUsed/>
    <w:rsid w:val="00461B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6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49</cp:revision>
  <cp:lastPrinted>2015-08-01T13:34:00Z</cp:lastPrinted>
  <dcterms:created xsi:type="dcterms:W3CDTF">2015-05-19T11:17:00Z</dcterms:created>
  <dcterms:modified xsi:type="dcterms:W3CDTF">2015-08-05T11:24:00Z</dcterms:modified>
</cp:coreProperties>
</file>